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FC" w:rsidRPr="000F7FFC" w:rsidRDefault="000F7FFC" w:rsidP="00B3570A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7FFC">
        <w:rPr>
          <w:rFonts w:ascii="Times New Roman" w:hAnsi="Times New Roman" w:cs="Times New Roman"/>
          <w:sz w:val="28"/>
          <w:szCs w:val="28"/>
          <w:lang w:val="uk-UA"/>
        </w:rPr>
        <w:t xml:space="preserve">Миргородська  спеціальна  школа </w:t>
      </w:r>
    </w:p>
    <w:p w:rsidR="000F7FFC" w:rsidRPr="000F7FFC" w:rsidRDefault="000F7FFC" w:rsidP="00B35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7FFC">
        <w:rPr>
          <w:rFonts w:ascii="Times New Roman" w:hAnsi="Times New Roman" w:cs="Times New Roman"/>
          <w:sz w:val="28"/>
          <w:szCs w:val="28"/>
          <w:lang w:val="uk-UA"/>
        </w:rPr>
        <w:t>Полтавської  обласної  ради</w:t>
      </w:r>
    </w:p>
    <w:p w:rsidR="000F7FFC" w:rsidRPr="000F7FFC" w:rsidRDefault="000F7FFC" w:rsidP="00B35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7FFC" w:rsidRPr="000F7FFC" w:rsidRDefault="000F7FFC" w:rsidP="00B35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7FFC">
        <w:rPr>
          <w:rFonts w:ascii="Times New Roman" w:hAnsi="Times New Roman" w:cs="Times New Roman"/>
          <w:sz w:val="28"/>
          <w:szCs w:val="28"/>
          <w:lang w:val="uk-UA"/>
        </w:rPr>
        <w:t>Н А К А З</w:t>
      </w:r>
    </w:p>
    <w:p w:rsidR="000F7FFC" w:rsidRPr="000F7FFC" w:rsidRDefault="000F7FFC" w:rsidP="00B357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570A" w:rsidRDefault="00B3570A" w:rsidP="00B357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7FFC" w:rsidRPr="000F7FFC" w:rsidRDefault="00B3570A" w:rsidP="00B357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02.0</w:t>
      </w:r>
      <w:r w:rsidR="00441AC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F7FFC" w:rsidRPr="000F7FFC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F7FFC" w:rsidRPr="000F7F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1457F6" w:rsidRPr="000F7FFC">
        <w:rPr>
          <w:rFonts w:ascii="Times New Roman" w:hAnsi="Times New Roman" w:cs="Times New Roman"/>
          <w:sz w:val="28"/>
          <w:szCs w:val="28"/>
          <w:lang w:val="uk-UA"/>
        </w:rPr>
        <w:t xml:space="preserve">м. Миргород </w:t>
      </w:r>
      <w:r w:rsidR="001457F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0F7FFC" w:rsidRPr="000F7FFC">
        <w:rPr>
          <w:rFonts w:ascii="Times New Roman" w:hAnsi="Times New Roman" w:cs="Times New Roman"/>
          <w:sz w:val="28"/>
          <w:szCs w:val="28"/>
          <w:lang w:val="uk-UA"/>
        </w:rPr>
        <w:t>№         - О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F7FFC" w:rsidRPr="000F7F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0F7FFC" w:rsidRPr="000F7FFC" w:rsidRDefault="000F7FFC" w:rsidP="00B357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4E3C" w:rsidRPr="00441AC7" w:rsidRDefault="00FF2CC9" w:rsidP="00EB643F">
      <w:pPr>
        <w:spacing w:after="0" w:line="240" w:lineRule="auto"/>
        <w:ind w:right="567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FF2CC9">
        <w:rPr>
          <w:rFonts w:ascii="Times New Roman" w:hAnsi="Times New Roman" w:cs="Times New Roman"/>
          <w:sz w:val="28"/>
          <w:szCs w:val="28"/>
        </w:rPr>
        <w:t xml:space="preserve">Про систему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2CC9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FF2CC9">
        <w:rPr>
          <w:rFonts w:ascii="Times New Roman" w:hAnsi="Times New Roman" w:cs="Times New Roman"/>
          <w:sz w:val="28"/>
          <w:szCs w:val="28"/>
        </w:rPr>
        <w:t>інгу</w:t>
      </w:r>
      <w:r w:rsidR="00441AC7">
        <w:rPr>
          <w:rFonts w:ascii="Times New Roman" w:hAnsi="Times New Roman" w:cs="Times New Roman"/>
          <w:sz w:val="28"/>
          <w:szCs w:val="28"/>
          <w:lang w:val="uk-UA"/>
        </w:rPr>
        <w:t xml:space="preserve"> на 2023/2024 навчальний рік</w:t>
      </w:r>
    </w:p>
    <w:p w:rsidR="00EB643F" w:rsidRDefault="00EB643F" w:rsidP="00FF2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7FFC" w:rsidRPr="00FF2CC9" w:rsidRDefault="00102FC2" w:rsidP="00FF2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CC9">
        <w:rPr>
          <w:rFonts w:ascii="Times New Roman" w:hAnsi="Times New Roman" w:cs="Times New Roman"/>
          <w:sz w:val="28"/>
          <w:szCs w:val="28"/>
          <w:lang w:val="uk-UA"/>
        </w:rPr>
        <w:t>На виконання положень Законів України «Про освіту», «Про охорону дитинства», «Про внесення змін до деяких законодавчих актів України щодо протидії булінгу (цькуванню), Кодексу України «Про адміністративні правопорушення», н</w:t>
      </w:r>
      <w:r w:rsidR="00424E3C" w:rsidRPr="00FF2CC9">
        <w:rPr>
          <w:rFonts w:ascii="Times New Roman" w:hAnsi="Times New Roman" w:cs="Times New Roman"/>
          <w:sz w:val="28"/>
          <w:szCs w:val="28"/>
          <w:lang w:val="uk-UA"/>
        </w:rPr>
        <w:t>а виконання наказу Міністерства освіти і науки України від 28.12.2019 року</w:t>
      </w:r>
      <w:r w:rsidR="00424E3C" w:rsidRPr="00FF2CC9">
        <w:rPr>
          <w:rFonts w:ascii="Times New Roman" w:hAnsi="Times New Roman" w:cs="Times New Roman"/>
          <w:sz w:val="28"/>
          <w:szCs w:val="28"/>
        </w:rPr>
        <w:t> </w:t>
      </w:r>
      <w:r w:rsidR="00424E3C" w:rsidRPr="00FF2CC9">
        <w:rPr>
          <w:rFonts w:ascii="Times New Roman" w:hAnsi="Times New Roman" w:cs="Times New Roman"/>
          <w:sz w:val="28"/>
          <w:szCs w:val="28"/>
          <w:lang w:val="uk-UA"/>
        </w:rPr>
        <w:t xml:space="preserve"> №1646 «Деякі питання реагування на випадки булінгу (цькування) та застосування заходів виховного впливу в закладах освіти», зареєстрованого </w:t>
      </w:r>
      <w:r w:rsidR="00424E3C" w:rsidRPr="00FF2CC9">
        <w:rPr>
          <w:rFonts w:ascii="Times New Roman" w:hAnsi="Times New Roman" w:cs="Times New Roman"/>
          <w:sz w:val="28"/>
          <w:szCs w:val="28"/>
        </w:rPr>
        <w:t> </w:t>
      </w:r>
      <w:r w:rsidR="00424E3C" w:rsidRPr="00FF2CC9">
        <w:rPr>
          <w:rFonts w:ascii="Times New Roman" w:hAnsi="Times New Roman" w:cs="Times New Roman"/>
          <w:sz w:val="28"/>
          <w:szCs w:val="28"/>
          <w:lang w:val="uk-UA"/>
        </w:rPr>
        <w:t xml:space="preserve">в  Міністерстві </w:t>
      </w:r>
      <w:r w:rsidR="00424E3C" w:rsidRPr="00FF2CC9">
        <w:rPr>
          <w:rFonts w:ascii="Times New Roman" w:hAnsi="Times New Roman" w:cs="Times New Roman"/>
          <w:sz w:val="28"/>
          <w:szCs w:val="28"/>
        </w:rPr>
        <w:t> </w:t>
      </w:r>
      <w:r w:rsidR="00424E3C" w:rsidRPr="00FF2CC9">
        <w:rPr>
          <w:rFonts w:ascii="Times New Roman" w:hAnsi="Times New Roman" w:cs="Times New Roman"/>
          <w:sz w:val="28"/>
          <w:szCs w:val="28"/>
          <w:lang w:val="uk-UA"/>
        </w:rPr>
        <w:t xml:space="preserve">юстиції </w:t>
      </w:r>
      <w:r w:rsidR="00424E3C" w:rsidRPr="00FF2CC9">
        <w:rPr>
          <w:rFonts w:ascii="Times New Roman" w:hAnsi="Times New Roman" w:cs="Times New Roman"/>
          <w:sz w:val="28"/>
          <w:szCs w:val="28"/>
        </w:rPr>
        <w:t>  </w:t>
      </w:r>
      <w:r w:rsidR="00424E3C" w:rsidRPr="00FF2CC9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424E3C" w:rsidRPr="00FF2CC9">
        <w:rPr>
          <w:rFonts w:ascii="Times New Roman" w:hAnsi="Times New Roman" w:cs="Times New Roman"/>
          <w:sz w:val="28"/>
          <w:szCs w:val="28"/>
        </w:rPr>
        <w:t>  </w:t>
      </w:r>
      <w:r w:rsidR="00424E3C" w:rsidRPr="00FF2CC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24E3C" w:rsidRPr="00FF2CC9">
        <w:rPr>
          <w:rFonts w:ascii="Times New Roman" w:hAnsi="Times New Roman" w:cs="Times New Roman"/>
          <w:sz w:val="28"/>
          <w:szCs w:val="28"/>
        </w:rPr>
        <w:t>  </w:t>
      </w:r>
      <w:r w:rsidR="00424E3C" w:rsidRPr="00FF2CC9">
        <w:rPr>
          <w:rFonts w:ascii="Times New Roman" w:hAnsi="Times New Roman" w:cs="Times New Roman"/>
          <w:sz w:val="28"/>
          <w:szCs w:val="28"/>
          <w:lang w:val="uk-UA"/>
        </w:rPr>
        <w:t xml:space="preserve">03.02.2020 </w:t>
      </w:r>
      <w:r w:rsidR="00424E3C" w:rsidRPr="00FF2CC9">
        <w:rPr>
          <w:rFonts w:ascii="Times New Roman" w:hAnsi="Times New Roman" w:cs="Times New Roman"/>
          <w:sz w:val="28"/>
          <w:szCs w:val="28"/>
        </w:rPr>
        <w:t> </w:t>
      </w:r>
      <w:r w:rsidR="00FF2CC9">
        <w:rPr>
          <w:rFonts w:ascii="Times New Roman" w:hAnsi="Times New Roman" w:cs="Times New Roman"/>
          <w:sz w:val="28"/>
          <w:szCs w:val="28"/>
          <w:lang w:val="uk-UA"/>
        </w:rPr>
        <w:t>року за № 111/34394,</w:t>
      </w:r>
      <w:r w:rsidRPr="00FF2CC9">
        <w:rPr>
          <w:rFonts w:ascii="Times New Roman" w:hAnsi="Times New Roman" w:cs="Times New Roman"/>
          <w:sz w:val="28"/>
          <w:szCs w:val="28"/>
          <w:lang w:val="uk-UA"/>
        </w:rPr>
        <w:t xml:space="preserve"> листа Міністерства освіти і науки України від 14.08.2020 №1/9-436 «Про створення безпечного освітнього середовища в закладі освіти та попередження і протидії булінгу (цькуванню)», </w:t>
      </w:r>
      <w:r w:rsidR="001457F6" w:rsidRPr="00FF2CC9">
        <w:rPr>
          <w:rFonts w:ascii="Times New Roman" w:hAnsi="Times New Roman" w:cs="Times New Roman"/>
          <w:sz w:val="28"/>
          <w:szCs w:val="28"/>
          <w:lang w:val="uk-UA"/>
        </w:rPr>
        <w:t>на виконання рішення педагогічної ради від 2</w:t>
      </w:r>
      <w:r w:rsidR="00424E3C" w:rsidRPr="00FF2CC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457F6" w:rsidRPr="00FF2CC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24E3C" w:rsidRPr="00FF2CC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457F6" w:rsidRPr="00FF2CC9">
        <w:rPr>
          <w:rFonts w:ascii="Times New Roman" w:hAnsi="Times New Roman" w:cs="Times New Roman"/>
          <w:sz w:val="28"/>
          <w:szCs w:val="28"/>
          <w:lang w:val="uk-UA"/>
        </w:rPr>
        <w:t>.2023 року, протокол №</w:t>
      </w:r>
      <w:r w:rsidR="00424E3C" w:rsidRPr="00FF2CC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E5320" w:rsidRPr="00FF2CC9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«</w:t>
      </w:r>
      <w:proofErr w:type="spellStart"/>
      <w:r w:rsidR="001E5320" w:rsidRPr="00FF2CC9">
        <w:rPr>
          <w:rFonts w:ascii="Times New Roman" w:hAnsi="Times New Roman" w:cs="Times New Roman"/>
          <w:sz w:val="28"/>
          <w:szCs w:val="28"/>
          <w:lang w:val="uk-UA"/>
        </w:rPr>
        <w:t>Антибулінгової</w:t>
      </w:r>
      <w:proofErr w:type="spellEnd"/>
      <w:r w:rsidR="001E5320" w:rsidRPr="00FF2CC9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Миргородської спеціальної школи</w:t>
      </w:r>
      <w:r w:rsidRPr="00FF2CC9">
        <w:rPr>
          <w:rFonts w:ascii="Times New Roman" w:hAnsi="Times New Roman" w:cs="Times New Roman"/>
          <w:sz w:val="28"/>
          <w:szCs w:val="28"/>
          <w:lang w:val="uk-UA"/>
        </w:rPr>
        <w:t xml:space="preserve"> на 2023/2024 навчальний рік</w:t>
      </w:r>
      <w:r w:rsidR="001E5320" w:rsidRPr="00FF2CC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B1A68" w:rsidRPr="00FF2CC9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0F7FFC" w:rsidRPr="00FF2CC9">
        <w:rPr>
          <w:rFonts w:ascii="Times New Roman" w:hAnsi="Times New Roman" w:cs="Times New Roman"/>
          <w:sz w:val="28"/>
          <w:szCs w:val="28"/>
          <w:lang w:val="uk-UA"/>
        </w:rPr>
        <w:t xml:space="preserve"> з метою подолання у </w:t>
      </w:r>
      <w:r w:rsidR="00AB1A68" w:rsidRPr="00FF2CC9">
        <w:rPr>
          <w:rFonts w:ascii="Times New Roman" w:hAnsi="Times New Roman" w:cs="Times New Roman"/>
          <w:sz w:val="28"/>
          <w:szCs w:val="28"/>
          <w:lang w:val="uk-UA"/>
        </w:rPr>
        <w:t>колективі спеціальної школи</w:t>
      </w:r>
      <w:r w:rsidR="000F7FFC" w:rsidRPr="00FF2CC9">
        <w:rPr>
          <w:rFonts w:ascii="Times New Roman" w:hAnsi="Times New Roman" w:cs="Times New Roman"/>
          <w:sz w:val="28"/>
          <w:szCs w:val="28"/>
          <w:lang w:val="uk-UA"/>
        </w:rPr>
        <w:t xml:space="preserve"> насильства як вияву дискримінації та грубого порушення прав і фундаментальних свобод людини, будь-яких небезпечних дій, які вчиняються проти волі людини,</w:t>
      </w:r>
      <w:r w:rsidRPr="00FF2CC9">
        <w:rPr>
          <w:rFonts w:ascii="Times New Roman" w:hAnsi="Times New Roman" w:cs="Times New Roman"/>
          <w:sz w:val="28"/>
          <w:szCs w:val="28"/>
          <w:lang w:val="uk-UA"/>
        </w:rPr>
        <w:t xml:space="preserve"> вироблення спільних дій педагогічного колективу щодо створення комфортного та безпечного середовища перебування здобувачів освіти в школі</w:t>
      </w:r>
    </w:p>
    <w:p w:rsidR="000F7FFC" w:rsidRPr="00FF2CC9" w:rsidRDefault="000F7FFC" w:rsidP="00FF2CC9">
      <w:pPr>
        <w:pStyle w:val="20"/>
        <w:shd w:val="clear" w:color="auto" w:fill="auto"/>
        <w:tabs>
          <w:tab w:val="left" w:pos="2133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</w:p>
    <w:p w:rsidR="000F7FFC" w:rsidRDefault="00AB1A68" w:rsidP="00FF2CC9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spacing w:val="-10"/>
          <w:kern w:val="36"/>
          <w:sz w:val="28"/>
          <w:szCs w:val="28"/>
          <w:lang w:val="uk-UA" w:eastAsia="ru-RU"/>
        </w:rPr>
      </w:pPr>
      <w:r w:rsidRPr="00FF2CC9">
        <w:rPr>
          <w:rFonts w:ascii="Times New Roman" w:eastAsia="Times New Roman" w:hAnsi="Times New Roman" w:cs="Times New Roman"/>
          <w:bCs/>
          <w:spacing w:val="-10"/>
          <w:kern w:val="36"/>
          <w:sz w:val="28"/>
          <w:szCs w:val="28"/>
          <w:lang w:val="uk-UA" w:eastAsia="ru-RU"/>
        </w:rPr>
        <w:t>НАКАЗУЮ:</w:t>
      </w:r>
    </w:p>
    <w:p w:rsidR="00FF2CC9" w:rsidRPr="00FF2CC9" w:rsidRDefault="00FF2CC9" w:rsidP="00FF2CC9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spacing w:val="-10"/>
          <w:kern w:val="36"/>
          <w:sz w:val="28"/>
          <w:szCs w:val="28"/>
          <w:lang w:val="uk-UA" w:eastAsia="ru-RU"/>
        </w:rPr>
      </w:pPr>
    </w:p>
    <w:p w:rsidR="00FF2CC9" w:rsidRPr="00FF2CC9" w:rsidRDefault="00102FC2" w:rsidP="00441AC7">
      <w:pPr>
        <w:pStyle w:val="a4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CC9">
        <w:rPr>
          <w:rFonts w:ascii="Times New Roman" w:hAnsi="Times New Roman" w:cs="Times New Roman"/>
          <w:sz w:val="28"/>
          <w:szCs w:val="28"/>
          <w:lang w:val="uk-UA"/>
        </w:rPr>
        <w:t xml:space="preserve">Створити робочу групу з вироблення загальної стратегії, профілактики та порядку дій щодо запобігання проявів булінгу серед учасників освітнього процесу </w:t>
      </w:r>
      <w:r w:rsidR="00EB643F">
        <w:rPr>
          <w:rFonts w:ascii="Times New Roman" w:hAnsi="Times New Roman" w:cs="Times New Roman"/>
          <w:sz w:val="28"/>
          <w:szCs w:val="28"/>
          <w:lang w:val="uk-UA"/>
        </w:rPr>
        <w:t xml:space="preserve">на 2023/2024 навчальний рік </w:t>
      </w:r>
      <w:r w:rsidRPr="00FF2CC9">
        <w:rPr>
          <w:rFonts w:ascii="Times New Roman" w:hAnsi="Times New Roman" w:cs="Times New Roman"/>
          <w:sz w:val="28"/>
          <w:szCs w:val="28"/>
          <w:lang w:val="uk-UA"/>
        </w:rPr>
        <w:t xml:space="preserve">у складі: </w:t>
      </w:r>
    </w:p>
    <w:p w:rsidR="00FF2CC9" w:rsidRDefault="00102FC2" w:rsidP="00441AC7">
      <w:pPr>
        <w:pStyle w:val="a4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CC9">
        <w:rPr>
          <w:rFonts w:ascii="Times New Roman" w:hAnsi="Times New Roman" w:cs="Times New Roman"/>
          <w:sz w:val="28"/>
          <w:szCs w:val="28"/>
          <w:lang w:val="uk-UA"/>
        </w:rPr>
        <w:t xml:space="preserve">голова робочої групи – </w:t>
      </w:r>
      <w:r w:rsidR="00FF2CC9">
        <w:rPr>
          <w:rFonts w:ascii="Times New Roman" w:hAnsi="Times New Roman" w:cs="Times New Roman"/>
          <w:sz w:val="28"/>
          <w:szCs w:val="28"/>
          <w:lang w:val="uk-UA"/>
        </w:rPr>
        <w:t>Аршинова С.М., заступник директора з навчально-виховної роботи;</w:t>
      </w:r>
    </w:p>
    <w:p w:rsidR="00FF2CC9" w:rsidRDefault="00FF2CC9" w:rsidP="00441AC7">
      <w:pPr>
        <w:pStyle w:val="a4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робочої групи –  </w:t>
      </w:r>
      <w:proofErr w:type="spellStart"/>
      <w:r w:rsidR="00B9228F">
        <w:rPr>
          <w:rFonts w:ascii="Times New Roman" w:hAnsi="Times New Roman" w:cs="Times New Roman"/>
          <w:sz w:val="28"/>
          <w:szCs w:val="28"/>
          <w:lang w:val="uk-UA"/>
        </w:rPr>
        <w:t>Войцун</w:t>
      </w:r>
      <w:proofErr w:type="spellEnd"/>
      <w:r w:rsidR="00B9228F">
        <w:rPr>
          <w:rFonts w:ascii="Times New Roman" w:hAnsi="Times New Roman" w:cs="Times New Roman"/>
          <w:sz w:val="28"/>
          <w:szCs w:val="28"/>
          <w:lang w:val="uk-UA"/>
        </w:rPr>
        <w:t xml:space="preserve"> В.М., вчитель інформатики;</w:t>
      </w:r>
    </w:p>
    <w:p w:rsidR="00FF2CC9" w:rsidRDefault="00FF2CC9" w:rsidP="00441AC7">
      <w:pPr>
        <w:pStyle w:val="a4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CC9">
        <w:rPr>
          <w:rFonts w:ascii="Times New Roman" w:hAnsi="Times New Roman" w:cs="Times New Roman"/>
          <w:sz w:val="28"/>
          <w:szCs w:val="28"/>
          <w:lang w:val="uk-UA"/>
        </w:rPr>
        <w:t>члени робочої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FF2CC9">
        <w:rPr>
          <w:rFonts w:ascii="Times New Roman" w:hAnsi="Times New Roman" w:cs="Times New Roman"/>
          <w:sz w:val="28"/>
          <w:szCs w:val="28"/>
          <w:lang w:val="uk-UA"/>
        </w:rPr>
        <w:t xml:space="preserve">Дерюга Н.М., </w:t>
      </w:r>
      <w:r w:rsidR="00102FC2" w:rsidRPr="00FF2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2CC9">
        <w:rPr>
          <w:rFonts w:ascii="Times New Roman" w:hAnsi="Times New Roman" w:cs="Times New Roman"/>
          <w:sz w:val="28"/>
          <w:szCs w:val="28"/>
          <w:lang w:val="uk-UA"/>
        </w:rPr>
        <w:t>голова шкільного методичного об’єднання класних керівників та вихователів</w:t>
      </w:r>
      <w:r w:rsidR="00B9228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F2CC9">
        <w:rPr>
          <w:rFonts w:ascii="Times New Roman" w:hAnsi="Times New Roman" w:cs="Times New Roman"/>
          <w:sz w:val="28"/>
          <w:szCs w:val="28"/>
          <w:lang w:val="uk-UA"/>
        </w:rPr>
        <w:t xml:space="preserve">  Таран І.М.,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Ради школи</w:t>
      </w:r>
      <w:r w:rsidR="00B9228F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Ткаченко Н.О., голова первинної профспілкової організації</w:t>
      </w:r>
      <w:r w:rsidR="00B9228F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F7FC8">
        <w:rPr>
          <w:rFonts w:ascii="Times New Roman" w:hAnsi="Times New Roman" w:cs="Times New Roman"/>
          <w:sz w:val="28"/>
          <w:szCs w:val="28"/>
          <w:lang w:val="uk-UA"/>
        </w:rPr>
        <w:t>Мандрикіна</w:t>
      </w:r>
      <w:proofErr w:type="spellEnd"/>
      <w:r w:rsidR="00FF7FC8">
        <w:rPr>
          <w:rFonts w:ascii="Times New Roman" w:hAnsi="Times New Roman" w:cs="Times New Roman"/>
          <w:sz w:val="28"/>
          <w:szCs w:val="28"/>
          <w:lang w:val="uk-UA"/>
        </w:rPr>
        <w:t xml:space="preserve"> О.Є., практичний психолог</w:t>
      </w:r>
      <w:r w:rsidR="00B9228F">
        <w:rPr>
          <w:rFonts w:ascii="Times New Roman" w:hAnsi="Times New Roman" w:cs="Times New Roman"/>
          <w:sz w:val="28"/>
          <w:szCs w:val="28"/>
          <w:lang w:val="uk-UA"/>
        </w:rPr>
        <w:t>; Небогатіков А.В., вихователь;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643F">
        <w:rPr>
          <w:rFonts w:ascii="Times New Roman" w:hAnsi="Times New Roman" w:cs="Times New Roman"/>
          <w:sz w:val="28"/>
          <w:szCs w:val="28"/>
          <w:lang w:val="uk-UA"/>
        </w:rPr>
        <w:t>Попік В.В. член батьківського комітету спецшколи</w:t>
      </w:r>
      <w:r w:rsidR="00102FC2" w:rsidRPr="00FF2CC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EB643F" w:rsidRPr="00FF2CC9" w:rsidRDefault="00EB643F" w:rsidP="00EB643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9228F" w:rsidRDefault="00102FC2" w:rsidP="00441AC7">
      <w:pPr>
        <w:pStyle w:val="a4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CC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Створити комісію з розслідування проявів булінгу у складі: </w:t>
      </w:r>
    </w:p>
    <w:p w:rsidR="00B9228F" w:rsidRDefault="00B9228F" w:rsidP="00441AC7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02FC2" w:rsidRPr="00FF2CC9">
        <w:rPr>
          <w:rFonts w:ascii="Times New Roman" w:hAnsi="Times New Roman" w:cs="Times New Roman"/>
          <w:sz w:val="28"/>
          <w:szCs w:val="28"/>
          <w:lang w:val="uk-UA"/>
        </w:rPr>
        <w:t xml:space="preserve">олова комісії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Похно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Є.Є</w:t>
      </w:r>
      <w:r w:rsidR="00102FC2" w:rsidRPr="00FF2CC9">
        <w:rPr>
          <w:rFonts w:ascii="Times New Roman" w:hAnsi="Times New Roman" w:cs="Times New Roman"/>
          <w:sz w:val="28"/>
          <w:szCs w:val="28"/>
          <w:lang w:val="uk-UA"/>
        </w:rPr>
        <w:t xml:space="preserve">., директор школи; </w:t>
      </w:r>
    </w:p>
    <w:p w:rsidR="00FF2CC9" w:rsidRPr="00FF2CC9" w:rsidRDefault="00102FC2" w:rsidP="00441AC7">
      <w:pPr>
        <w:pStyle w:val="a4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CC9"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комісії: </w:t>
      </w:r>
      <w:r w:rsidR="00FF7FC8" w:rsidRPr="00FF2CC9">
        <w:rPr>
          <w:rFonts w:ascii="Times New Roman" w:hAnsi="Times New Roman" w:cs="Times New Roman"/>
          <w:sz w:val="28"/>
          <w:szCs w:val="28"/>
          <w:lang w:val="uk-UA"/>
        </w:rPr>
        <w:t>Дерюга Н.М.,  голова шкільного методичного об’єднання класних керівників та вихователів</w:t>
      </w:r>
      <w:r w:rsidR="00FF7FC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F7FC8" w:rsidRPr="00FF2CC9">
        <w:rPr>
          <w:rFonts w:ascii="Times New Roman" w:hAnsi="Times New Roman" w:cs="Times New Roman"/>
          <w:sz w:val="28"/>
          <w:szCs w:val="28"/>
          <w:lang w:val="uk-UA"/>
        </w:rPr>
        <w:t xml:space="preserve">  Таран І.М.,</w:t>
      </w:r>
      <w:r w:rsidR="00FF7FC8">
        <w:rPr>
          <w:rFonts w:ascii="Times New Roman" w:hAnsi="Times New Roman" w:cs="Times New Roman"/>
          <w:sz w:val="28"/>
          <w:szCs w:val="28"/>
          <w:lang w:val="uk-UA"/>
        </w:rPr>
        <w:t xml:space="preserve"> голова Ради школи; Ткаченко Н.О., голова первинної профспілкової організації; </w:t>
      </w:r>
      <w:proofErr w:type="spellStart"/>
      <w:r w:rsidR="00FF7FC8">
        <w:rPr>
          <w:rFonts w:ascii="Times New Roman" w:hAnsi="Times New Roman" w:cs="Times New Roman"/>
          <w:sz w:val="28"/>
          <w:szCs w:val="28"/>
          <w:lang w:val="uk-UA"/>
        </w:rPr>
        <w:t>Мандрикіна</w:t>
      </w:r>
      <w:proofErr w:type="spellEnd"/>
      <w:r w:rsidR="00FF7FC8">
        <w:rPr>
          <w:rFonts w:ascii="Times New Roman" w:hAnsi="Times New Roman" w:cs="Times New Roman"/>
          <w:sz w:val="28"/>
          <w:szCs w:val="28"/>
          <w:lang w:val="uk-UA"/>
        </w:rPr>
        <w:t xml:space="preserve"> О.Є., практичний психолог; Небогатіков А.В., вихователь; </w:t>
      </w:r>
      <w:r w:rsidRPr="00FF2CC9">
        <w:rPr>
          <w:rFonts w:ascii="Times New Roman" w:hAnsi="Times New Roman" w:cs="Times New Roman"/>
          <w:sz w:val="28"/>
          <w:szCs w:val="28"/>
          <w:lang w:val="uk-UA"/>
        </w:rPr>
        <w:t xml:space="preserve">батьки постраждалої особи; батьки </w:t>
      </w:r>
      <w:proofErr w:type="spellStart"/>
      <w:r w:rsidRPr="00FF2CC9">
        <w:rPr>
          <w:rFonts w:ascii="Times New Roman" w:hAnsi="Times New Roman" w:cs="Times New Roman"/>
          <w:sz w:val="28"/>
          <w:szCs w:val="28"/>
          <w:lang w:val="uk-UA"/>
        </w:rPr>
        <w:t>булера</w:t>
      </w:r>
      <w:proofErr w:type="spellEnd"/>
      <w:r w:rsidRPr="00FF2CC9">
        <w:rPr>
          <w:rFonts w:ascii="Times New Roman" w:hAnsi="Times New Roman" w:cs="Times New Roman"/>
          <w:sz w:val="28"/>
          <w:szCs w:val="28"/>
          <w:lang w:val="uk-UA"/>
        </w:rPr>
        <w:t xml:space="preserve">; педагогічні працівники, які будь-яким чином мають відношення до конкретного випадку булінгу (цькування). </w:t>
      </w:r>
    </w:p>
    <w:p w:rsidR="00FF2CC9" w:rsidRPr="00FF2CC9" w:rsidRDefault="00102FC2" w:rsidP="00441AC7">
      <w:pPr>
        <w:pStyle w:val="a4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FC8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</w:t>
      </w:r>
      <w:r w:rsidR="00DF5F19">
        <w:rPr>
          <w:rFonts w:ascii="Times New Roman" w:hAnsi="Times New Roman" w:cs="Times New Roman"/>
          <w:sz w:val="28"/>
          <w:szCs w:val="28"/>
          <w:lang w:val="uk-UA"/>
        </w:rPr>
        <w:t>Аршин</w:t>
      </w:r>
      <w:r w:rsidR="00FF7FC8">
        <w:rPr>
          <w:rFonts w:ascii="Times New Roman" w:hAnsi="Times New Roman" w:cs="Times New Roman"/>
          <w:sz w:val="28"/>
          <w:szCs w:val="28"/>
          <w:lang w:val="uk-UA"/>
        </w:rPr>
        <w:t>ову С.М.</w:t>
      </w:r>
      <w:r w:rsidRPr="00FF7FC8">
        <w:rPr>
          <w:rFonts w:ascii="Times New Roman" w:hAnsi="Times New Roman" w:cs="Times New Roman"/>
          <w:sz w:val="28"/>
          <w:szCs w:val="28"/>
          <w:lang w:val="uk-UA"/>
        </w:rPr>
        <w:t xml:space="preserve">, заступника директора з навчально-виховної роботи, особою, відповідальною за розгляд заяв від учасників освітнього процесу, предметом яких є прояви булінгу, та скарг про відмову у реагуванні на випадки булінгу (цькування) за відповідними заявами. </w:t>
      </w:r>
    </w:p>
    <w:p w:rsidR="00FF2CC9" w:rsidRPr="00FF2CC9" w:rsidRDefault="00102FC2" w:rsidP="00441AC7">
      <w:pPr>
        <w:pStyle w:val="a4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F2CC9">
        <w:rPr>
          <w:rFonts w:ascii="Times New Roman" w:hAnsi="Times New Roman" w:cs="Times New Roman"/>
          <w:sz w:val="28"/>
          <w:szCs w:val="28"/>
        </w:rPr>
        <w:t>Робочій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зазначеній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в п.1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наказу: </w:t>
      </w:r>
    </w:p>
    <w:p w:rsidR="00FF2CC9" w:rsidRPr="00FF2CC9" w:rsidRDefault="00102FC2" w:rsidP="00441AC7">
      <w:pPr>
        <w:pStyle w:val="a4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CC9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перевіряти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територію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потенційно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небезпечними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сприятливими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2CC9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FF2CC9">
        <w:rPr>
          <w:rFonts w:ascii="Times New Roman" w:hAnsi="Times New Roman" w:cs="Times New Roman"/>
          <w:sz w:val="28"/>
          <w:szCs w:val="28"/>
        </w:rPr>
        <w:t xml:space="preserve">інгу та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належних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CC9" w:rsidRPr="00FF2CC9" w:rsidRDefault="00102FC2" w:rsidP="00441AC7">
      <w:pPr>
        <w:pStyle w:val="a4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CC9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оприлюднити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шкільних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2CC9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Pr="00FF2C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2CC9" w:rsidRPr="00FF2CC9" w:rsidRDefault="00DF5F19" w:rsidP="00441AC7">
      <w:pPr>
        <w:pStyle w:val="a4"/>
        <w:spacing w:after="0" w:line="240" w:lineRule="auto"/>
        <w:ind w:left="1276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F19">
        <w:rPr>
          <w:rFonts w:ascii="Times New Roman" w:hAnsi="Times New Roman" w:cs="Times New Roman"/>
          <w:sz w:val="28"/>
          <w:szCs w:val="28"/>
          <w:lang w:val="uk-UA"/>
        </w:rPr>
        <w:t>4.2.1.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2FC2" w:rsidRPr="00DF5F19">
        <w:rPr>
          <w:rFonts w:ascii="Times New Roman" w:hAnsi="Times New Roman" w:cs="Times New Roman"/>
          <w:sz w:val="28"/>
          <w:szCs w:val="28"/>
          <w:lang w:val="uk-UA"/>
        </w:rPr>
        <w:t xml:space="preserve">План заходів, які пов’язані із запобіганням та протидією булінгу (цькуванню) в школі; </w:t>
      </w:r>
    </w:p>
    <w:p w:rsidR="00FF2CC9" w:rsidRPr="00FF2CC9" w:rsidRDefault="00102FC2" w:rsidP="00441AC7">
      <w:pPr>
        <w:pStyle w:val="a4"/>
        <w:spacing w:after="0" w:line="240" w:lineRule="auto"/>
        <w:ind w:left="1276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CC9">
        <w:rPr>
          <w:rFonts w:ascii="Times New Roman" w:hAnsi="Times New Roman" w:cs="Times New Roman"/>
          <w:sz w:val="28"/>
          <w:szCs w:val="28"/>
        </w:rPr>
        <w:t xml:space="preserve">4.2.2. Процедуру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2CC9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FF2CC9">
        <w:rPr>
          <w:rFonts w:ascii="Times New Roman" w:hAnsi="Times New Roman" w:cs="Times New Roman"/>
          <w:sz w:val="28"/>
          <w:szCs w:val="28"/>
        </w:rPr>
        <w:t>інгу (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(форма заяви,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примірний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та процедуру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розгля</w:t>
      </w:r>
      <w:r w:rsidR="00DF5F19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DF5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F1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DF5F1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DF5F19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DF5F19">
        <w:rPr>
          <w:rFonts w:ascii="Times New Roman" w:hAnsi="Times New Roman" w:cs="Times New Roman"/>
          <w:sz w:val="28"/>
          <w:szCs w:val="28"/>
        </w:rPr>
        <w:t>)</w:t>
      </w:r>
      <w:r w:rsidRPr="00FF2C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2CC9" w:rsidRPr="00FF2CC9" w:rsidRDefault="00102FC2" w:rsidP="00441AC7">
      <w:pPr>
        <w:pStyle w:val="a4"/>
        <w:spacing w:after="0" w:line="240" w:lineRule="auto"/>
        <w:ind w:left="1276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CC9">
        <w:rPr>
          <w:rFonts w:ascii="Times New Roman" w:hAnsi="Times New Roman" w:cs="Times New Roman"/>
          <w:sz w:val="28"/>
          <w:szCs w:val="28"/>
        </w:rPr>
        <w:t xml:space="preserve">4.2.3. Порядок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доведені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2CC9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FF2CC9">
        <w:rPr>
          <w:rFonts w:ascii="Times New Roman" w:hAnsi="Times New Roman" w:cs="Times New Roman"/>
          <w:sz w:val="28"/>
          <w:szCs w:val="28"/>
        </w:rPr>
        <w:t>інгу (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причетних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до булінгу (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цькуванню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F2CC9" w:rsidRPr="00FF2CC9" w:rsidRDefault="00102FC2" w:rsidP="00441AC7">
      <w:pPr>
        <w:pStyle w:val="a4"/>
        <w:spacing w:after="0" w:line="240" w:lineRule="auto"/>
        <w:ind w:left="1276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CC9">
        <w:rPr>
          <w:rFonts w:ascii="Times New Roman" w:hAnsi="Times New Roman" w:cs="Times New Roman"/>
          <w:sz w:val="28"/>
          <w:szCs w:val="28"/>
        </w:rPr>
        <w:t xml:space="preserve">4.2.4.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Оформити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інформативний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CC9">
        <w:rPr>
          <w:rFonts w:ascii="Times New Roman" w:hAnsi="Times New Roman" w:cs="Times New Roman"/>
          <w:sz w:val="28"/>
          <w:szCs w:val="28"/>
        </w:rPr>
        <w:t>куточок</w:t>
      </w:r>
      <w:proofErr w:type="spellEnd"/>
      <w:r w:rsidRPr="00FF2CC9">
        <w:rPr>
          <w:rFonts w:ascii="Times New Roman" w:hAnsi="Times New Roman" w:cs="Times New Roman"/>
          <w:sz w:val="28"/>
          <w:szCs w:val="28"/>
        </w:rPr>
        <w:t xml:space="preserve"> «Стоп </w:t>
      </w:r>
      <w:proofErr w:type="gramStart"/>
      <w:r w:rsidRPr="00FF2CC9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FF2CC9">
        <w:rPr>
          <w:rFonts w:ascii="Times New Roman" w:hAnsi="Times New Roman" w:cs="Times New Roman"/>
          <w:sz w:val="28"/>
          <w:szCs w:val="28"/>
        </w:rPr>
        <w:t xml:space="preserve">інгу!». </w:t>
      </w:r>
    </w:p>
    <w:p w:rsidR="00DF5F19" w:rsidRDefault="00102FC2" w:rsidP="00441AC7">
      <w:pPr>
        <w:pStyle w:val="a4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F19">
        <w:rPr>
          <w:rFonts w:ascii="Times New Roman" w:hAnsi="Times New Roman" w:cs="Times New Roman"/>
          <w:sz w:val="28"/>
          <w:szCs w:val="28"/>
        </w:rPr>
        <w:t xml:space="preserve"> Довести наказ </w:t>
      </w:r>
      <w:proofErr w:type="gramStart"/>
      <w:r w:rsidRPr="00DF5F1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F5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F19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DF5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F19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F5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F19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DF5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F19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DF5F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5F19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DF5F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F5F19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DF5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F1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DF5F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456" w:rsidRPr="00DF5F19" w:rsidRDefault="009B4456" w:rsidP="00441AC7">
      <w:pPr>
        <w:pStyle w:val="a4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F19">
        <w:rPr>
          <w:rFonts w:ascii="Times New Roman" w:hAnsi="Times New Roman" w:cs="Times New Roman"/>
          <w:sz w:val="28"/>
          <w:szCs w:val="28"/>
          <w:lang w:val="uk-UA"/>
        </w:rPr>
        <w:t>Контроль  за  виконання  цього  наказу  залишаю  за  собою.</w:t>
      </w:r>
    </w:p>
    <w:p w:rsidR="00C93D2B" w:rsidRPr="00FF2CC9" w:rsidRDefault="00C93D2B" w:rsidP="00FF2CC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2CC9" w:rsidRDefault="00C93D2B" w:rsidP="00FF2CC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CC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:rsidR="00FF2CC9" w:rsidRDefault="00FF2CC9" w:rsidP="00FF2CC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3D2B" w:rsidRPr="00FF2CC9" w:rsidRDefault="00C93D2B" w:rsidP="00FF2CC9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F2CC9">
        <w:rPr>
          <w:rFonts w:ascii="Times New Roman" w:hAnsi="Times New Roman" w:cs="Times New Roman"/>
          <w:sz w:val="28"/>
          <w:szCs w:val="28"/>
          <w:lang w:val="uk-UA"/>
        </w:rPr>
        <w:t>Директор  школи                    Євген ПОХНО</w:t>
      </w:r>
    </w:p>
    <w:p w:rsidR="00C93D2B" w:rsidRPr="00FF2CC9" w:rsidRDefault="00C93D2B" w:rsidP="00FF2CC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CC9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441AC7" w:rsidRDefault="00C93D2B" w:rsidP="00FF2CC9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CC9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C93D2B" w:rsidRPr="00FF2CC9" w:rsidRDefault="00C93D2B" w:rsidP="00FF2CC9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F2CC9">
        <w:rPr>
          <w:rFonts w:ascii="Times New Roman" w:hAnsi="Times New Roman" w:cs="Times New Roman"/>
          <w:sz w:val="28"/>
          <w:szCs w:val="28"/>
          <w:lang w:val="uk-UA"/>
        </w:rPr>
        <w:t xml:space="preserve">З  наказом  ознайомлені:      </w:t>
      </w:r>
      <w:r w:rsidR="00DF5F1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FF2CC9">
        <w:rPr>
          <w:rFonts w:ascii="Times New Roman" w:hAnsi="Times New Roman" w:cs="Times New Roman"/>
          <w:sz w:val="28"/>
          <w:szCs w:val="28"/>
          <w:lang w:val="uk-UA"/>
        </w:rPr>
        <w:t>С. Аршинова</w:t>
      </w:r>
    </w:p>
    <w:p w:rsidR="00DF5F19" w:rsidRDefault="00C93D2B" w:rsidP="00FF2CC9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CC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DF5F1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F2CC9">
        <w:rPr>
          <w:rFonts w:ascii="Times New Roman" w:hAnsi="Times New Roman" w:cs="Times New Roman"/>
          <w:sz w:val="28"/>
          <w:szCs w:val="28"/>
          <w:lang w:val="uk-UA"/>
        </w:rPr>
        <w:t>Н.Ткаченко</w:t>
      </w:r>
    </w:p>
    <w:p w:rsidR="00DF5F19" w:rsidRDefault="00DF5F19" w:rsidP="00DF5F19">
      <w:pPr>
        <w:spacing w:after="0" w:line="240" w:lineRule="auto"/>
        <w:ind w:left="425" w:firstLine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Н.Дерюга</w:t>
      </w:r>
    </w:p>
    <w:p w:rsidR="00DF5F19" w:rsidRDefault="00DF5F19" w:rsidP="00DF5F19">
      <w:pPr>
        <w:spacing w:after="0" w:line="240" w:lineRule="auto"/>
        <w:ind w:left="425" w:firstLine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Войцун</w:t>
      </w:r>
      <w:proofErr w:type="spellEnd"/>
    </w:p>
    <w:p w:rsidR="00DF5F19" w:rsidRDefault="00DF5F19" w:rsidP="00DF5F19">
      <w:pPr>
        <w:spacing w:after="0" w:line="240" w:lineRule="auto"/>
        <w:ind w:left="425" w:firstLine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І.Таран</w:t>
      </w:r>
    </w:p>
    <w:p w:rsidR="00DF5F19" w:rsidRDefault="00DF5F19" w:rsidP="00DF5F19">
      <w:pPr>
        <w:spacing w:after="0" w:line="240" w:lineRule="auto"/>
        <w:ind w:left="425" w:firstLine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А.Небогатіков</w:t>
      </w:r>
    </w:p>
    <w:p w:rsidR="00C93D2B" w:rsidRPr="00FF2CC9" w:rsidRDefault="00EB643F" w:rsidP="00441AC7">
      <w:pPr>
        <w:spacing w:after="0" w:line="240" w:lineRule="auto"/>
        <w:ind w:left="425" w:firstLine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В.Попік</w:t>
      </w:r>
    </w:p>
    <w:sectPr w:rsidR="00C93D2B" w:rsidRPr="00FF2CC9" w:rsidSect="00DF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7B0"/>
    <w:multiLevelType w:val="hybridMultilevel"/>
    <w:tmpl w:val="BB90331C"/>
    <w:lvl w:ilvl="0" w:tplc="DCE4B9C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E13D9"/>
    <w:multiLevelType w:val="hybridMultilevel"/>
    <w:tmpl w:val="65108810"/>
    <w:lvl w:ilvl="0" w:tplc="FABCB9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D103DF"/>
    <w:multiLevelType w:val="hybridMultilevel"/>
    <w:tmpl w:val="5F14D628"/>
    <w:lvl w:ilvl="0" w:tplc="FABCB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92142"/>
    <w:multiLevelType w:val="multilevel"/>
    <w:tmpl w:val="539263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">
    <w:nsid w:val="6B91595F"/>
    <w:multiLevelType w:val="hybridMultilevel"/>
    <w:tmpl w:val="D200BFEA"/>
    <w:lvl w:ilvl="0" w:tplc="FABCB9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B2457E"/>
    <w:multiLevelType w:val="hybridMultilevel"/>
    <w:tmpl w:val="DFA4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3B"/>
    <w:rsid w:val="000F7FFC"/>
    <w:rsid w:val="00102FC2"/>
    <w:rsid w:val="001457F6"/>
    <w:rsid w:val="001E5320"/>
    <w:rsid w:val="00424E3C"/>
    <w:rsid w:val="00441AC7"/>
    <w:rsid w:val="004A3711"/>
    <w:rsid w:val="006223D5"/>
    <w:rsid w:val="009B4456"/>
    <w:rsid w:val="00AB1A68"/>
    <w:rsid w:val="00B3570A"/>
    <w:rsid w:val="00B9228F"/>
    <w:rsid w:val="00C93D2B"/>
    <w:rsid w:val="00DF5F19"/>
    <w:rsid w:val="00EB643F"/>
    <w:rsid w:val="00F31F3B"/>
    <w:rsid w:val="00FB2FFD"/>
    <w:rsid w:val="00FF2CC9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7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link w:val="20"/>
    <w:rsid w:val="000F7FF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7FFC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</w:rPr>
  </w:style>
  <w:style w:type="character" w:customStyle="1" w:styleId="rvts46">
    <w:name w:val="rvts46"/>
    <w:basedOn w:val="a0"/>
    <w:rsid w:val="009B4456"/>
  </w:style>
  <w:style w:type="character" w:customStyle="1" w:styleId="rvts37">
    <w:name w:val="rvts37"/>
    <w:basedOn w:val="a0"/>
    <w:rsid w:val="009B4456"/>
  </w:style>
  <w:style w:type="character" w:styleId="a3">
    <w:name w:val="Hyperlink"/>
    <w:basedOn w:val="a0"/>
    <w:uiPriority w:val="99"/>
    <w:semiHidden/>
    <w:unhideWhenUsed/>
    <w:rsid w:val="009B4456"/>
    <w:rPr>
      <w:color w:val="0000FF"/>
      <w:u w:val="single"/>
    </w:rPr>
  </w:style>
  <w:style w:type="character" w:customStyle="1" w:styleId="rvts11">
    <w:name w:val="rvts11"/>
    <w:basedOn w:val="a0"/>
    <w:rsid w:val="009B4456"/>
  </w:style>
  <w:style w:type="paragraph" w:styleId="a4">
    <w:name w:val="List Paragraph"/>
    <w:basedOn w:val="a"/>
    <w:uiPriority w:val="34"/>
    <w:qFormat/>
    <w:rsid w:val="009B445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B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7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link w:val="20"/>
    <w:rsid w:val="000F7FF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7FFC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</w:rPr>
  </w:style>
  <w:style w:type="character" w:customStyle="1" w:styleId="rvts46">
    <w:name w:val="rvts46"/>
    <w:basedOn w:val="a0"/>
    <w:rsid w:val="009B4456"/>
  </w:style>
  <w:style w:type="character" w:customStyle="1" w:styleId="rvts37">
    <w:name w:val="rvts37"/>
    <w:basedOn w:val="a0"/>
    <w:rsid w:val="009B4456"/>
  </w:style>
  <w:style w:type="character" w:styleId="a3">
    <w:name w:val="Hyperlink"/>
    <w:basedOn w:val="a0"/>
    <w:uiPriority w:val="99"/>
    <w:semiHidden/>
    <w:unhideWhenUsed/>
    <w:rsid w:val="009B4456"/>
    <w:rPr>
      <w:color w:val="0000FF"/>
      <w:u w:val="single"/>
    </w:rPr>
  </w:style>
  <w:style w:type="character" w:customStyle="1" w:styleId="rvts11">
    <w:name w:val="rvts11"/>
    <w:basedOn w:val="a0"/>
    <w:rsid w:val="009B4456"/>
  </w:style>
  <w:style w:type="paragraph" w:styleId="a4">
    <w:name w:val="List Paragraph"/>
    <w:basedOn w:val="a"/>
    <w:uiPriority w:val="34"/>
    <w:qFormat/>
    <w:rsid w:val="009B445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B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D6E8-6C5F-4D4B-90C5-FCBD5231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Адміністратор</dc:creator>
  <cp:keywords/>
  <dc:description/>
  <cp:lastModifiedBy>Адміністратор</cp:lastModifiedBy>
  <cp:revision>6</cp:revision>
  <dcterms:created xsi:type="dcterms:W3CDTF">2023-01-11T07:58:00Z</dcterms:created>
  <dcterms:modified xsi:type="dcterms:W3CDTF">2023-03-29T09:36:00Z</dcterms:modified>
</cp:coreProperties>
</file>