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919E" w14:textId="77777777" w:rsidR="00D95715" w:rsidRDefault="00D95715" w:rsidP="00D95715">
      <w:pPr>
        <w:ind w:left="-15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451F3583" wp14:editId="5954C173">
            <wp:extent cx="4381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1" r="-43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1451" w14:textId="77777777" w:rsidR="00D95715" w:rsidRPr="00073CB4" w:rsidRDefault="00D95715" w:rsidP="00D95715">
      <w:pPr>
        <w:ind w:left="-150"/>
        <w:jc w:val="center"/>
        <w:rPr>
          <w:sz w:val="28"/>
          <w:szCs w:val="28"/>
        </w:rPr>
      </w:pPr>
      <w:r w:rsidRPr="00073CB4">
        <w:rPr>
          <w:sz w:val="28"/>
          <w:szCs w:val="28"/>
        </w:rPr>
        <w:t>ДЕПАРТАМЕНТ ОСВІТИ І НАУКИ</w:t>
      </w:r>
    </w:p>
    <w:p w14:paraId="693950EC" w14:textId="77777777" w:rsidR="00D95715" w:rsidRPr="00073CB4" w:rsidRDefault="00D95715" w:rsidP="00D95715">
      <w:pPr>
        <w:ind w:left="-150"/>
        <w:jc w:val="center"/>
      </w:pPr>
      <w:r w:rsidRPr="00073CB4">
        <w:rPr>
          <w:sz w:val="28"/>
          <w:szCs w:val="28"/>
        </w:rPr>
        <w:t xml:space="preserve">ПОЛТАВСЬКОЇ ОБЛАСНОЇ </w:t>
      </w:r>
      <w:r w:rsidR="003F0A02">
        <w:rPr>
          <w:sz w:val="28"/>
          <w:szCs w:val="28"/>
        </w:rPr>
        <w:t>ВІЙСЬКОВОЇ</w:t>
      </w:r>
      <w:r w:rsidRPr="00073CB4">
        <w:rPr>
          <w:sz w:val="28"/>
          <w:szCs w:val="28"/>
        </w:rPr>
        <w:t xml:space="preserve"> АДМІНІСТРАЦІЇ</w:t>
      </w:r>
    </w:p>
    <w:p w14:paraId="56E26458" w14:textId="77777777" w:rsidR="00D95715" w:rsidRDefault="00D95715" w:rsidP="00D95715">
      <w:pPr>
        <w:ind w:left="-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ПОЛТАВСЬКА АКАДЕМІЯ НЕПЕРЕРВНОЇ ОСВІТИ </w:t>
      </w:r>
    </w:p>
    <w:p w14:paraId="4630726A" w14:textId="77777777" w:rsidR="00D95715" w:rsidRDefault="00D95715" w:rsidP="00D95715">
      <w:pPr>
        <w:ind w:left="-150"/>
        <w:jc w:val="center"/>
      </w:pPr>
      <w:r>
        <w:rPr>
          <w:b/>
          <w:bCs/>
          <w:sz w:val="28"/>
          <w:szCs w:val="28"/>
        </w:rPr>
        <w:t>ІМ. М.В. ОСТРОГРАДСЬКОГО</w:t>
      </w:r>
    </w:p>
    <w:p w14:paraId="4BA21C4E" w14:textId="77777777" w:rsidR="00D95715" w:rsidRDefault="00D95715" w:rsidP="00D95715">
      <w:pPr>
        <w:ind w:left="-150"/>
        <w:jc w:val="center"/>
      </w:pPr>
      <w:r>
        <w:rPr>
          <w:b/>
          <w:bCs/>
        </w:rPr>
        <w:t>вул. Соборності, 64-ж, м. Полтава, 36014, тел./факс (+38 0532) 563852,</w:t>
      </w:r>
    </w:p>
    <w:p w14:paraId="2524C756" w14:textId="77777777" w:rsidR="00D95715" w:rsidRDefault="00D95715" w:rsidP="00D95715">
      <w:pPr>
        <w:ind w:left="-150"/>
        <w:jc w:val="center"/>
      </w:pPr>
      <w:proofErr w:type="spellStart"/>
      <w:r>
        <w:rPr>
          <w:b/>
          <w:bCs/>
        </w:rPr>
        <w:t>E-mail</w:t>
      </w:r>
      <w:r w:rsidRPr="006E7B6B">
        <w:rPr>
          <w:b/>
          <w:bCs/>
        </w:rPr>
        <w:t>:</w:t>
      </w:r>
      <w:r w:rsidRPr="006E7B6B">
        <w:rPr>
          <w:b/>
        </w:rPr>
        <w:t>root@p</w:t>
      </w:r>
      <w:r>
        <w:rPr>
          <w:b/>
          <w:lang w:val="en-US"/>
        </w:rPr>
        <w:t>ano</w:t>
      </w:r>
      <w:proofErr w:type="spellEnd"/>
      <w:r w:rsidRPr="006E7B6B">
        <w:rPr>
          <w:b/>
        </w:rPr>
        <w:t>.pl.ua</w:t>
      </w:r>
      <w:r w:rsidRPr="006E7B6B">
        <w:rPr>
          <w:b/>
          <w:bCs/>
        </w:rPr>
        <w:t xml:space="preserve">, </w:t>
      </w:r>
      <w:proofErr w:type="spellStart"/>
      <w:r w:rsidRPr="006E7B6B">
        <w:rPr>
          <w:b/>
          <w:bCs/>
        </w:rPr>
        <w:t>Web</w:t>
      </w:r>
      <w:proofErr w:type="spellEnd"/>
      <w:r w:rsidRPr="006E7B6B">
        <w:rPr>
          <w:b/>
          <w:bCs/>
        </w:rPr>
        <w:t>: http://www.p</w:t>
      </w:r>
      <w:proofErr w:type="spellStart"/>
      <w:r>
        <w:rPr>
          <w:b/>
          <w:bCs/>
          <w:lang w:val="en-US"/>
        </w:rPr>
        <w:t>ano</w:t>
      </w:r>
      <w:proofErr w:type="spellEnd"/>
      <w:r w:rsidRPr="006E7B6B">
        <w:rPr>
          <w:b/>
          <w:bCs/>
        </w:rPr>
        <w:t>.pl.ua</w:t>
      </w:r>
      <w:r>
        <w:rPr>
          <w:b/>
          <w:bCs/>
        </w:rPr>
        <w:t>, Код ЄДРПОУ 22518134</w:t>
      </w:r>
    </w:p>
    <w:tbl>
      <w:tblPr>
        <w:tblW w:w="0" w:type="auto"/>
        <w:tblInd w:w="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25"/>
        <w:gridCol w:w="540"/>
        <w:gridCol w:w="2133"/>
        <w:gridCol w:w="567"/>
        <w:gridCol w:w="900"/>
        <w:gridCol w:w="1933"/>
        <w:gridCol w:w="540"/>
        <w:gridCol w:w="1270"/>
      </w:tblGrid>
      <w:tr w:rsidR="00D95715" w14:paraId="2B82E985" w14:textId="77777777" w:rsidTr="002957AC">
        <w:trPr>
          <w:trHeight w:hRule="exact" w:val="429"/>
        </w:trPr>
        <w:tc>
          <w:tcPr>
            <w:tcW w:w="152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0EFFF068" w14:textId="6113D3F3" w:rsidR="00D95715" w:rsidRPr="006E689D" w:rsidRDefault="0062758D" w:rsidP="002957AC">
            <w:pPr>
              <w:snapToGrid w:val="0"/>
              <w:jc w:val="center"/>
            </w:pPr>
            <w:r>
              <w:t>26.01.2024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BB6882C" w14:textId="77777777" w:rsidR="00D95715" w:rsidRDefault="00D95715" w:rsidP="002957AC">
            <w:pPr>
              <w:keepNext/>
              <w:spacing w:before="60" w:line="240" w:lineRule="exact"/>
              <w:jc w:val="center"/>
            </w:pPr>
            <w:r>
              <w:t>№</w:t>
            </w:r>
          </w:p>
        </w:tc>
        <w:tc>
          <w:tcPr>
            <w:tcW w:w="213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14:paraId="7492B0E9" w14:textId="39FA7BF8" w:rsidR="00D95715" w:rsidRDefault="0062758D" w:rsidP="002957AC">
            <w:pPr>
              <w:snapToGrid w:val="0"/>
            </w:pPr>
            <w:r>
              <w:t>01-22/123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3A99CBF0" w14:textId="77777777" w:rsidR="00D95715" w:rsidRDefault="00D95715" w:rsidP="002957AC">
            <w:pPr>
              <w:keepNext/>
              <w:snapToGrid w:val="0"/>
              <w:spacing w:before="60"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3931823E" w14:textId="77777777" w:rsidR="00D95715" w:rsidRDefault="00D95715" w:rsidP="002957AC">
            <w:pPr>
              <w:keepNext/>
              <w:spacing w:before="60" w:line="240" w:lineRule="exact"/>
              <w:jc w:val="center"/>
            </w:pPr>
            <w:r>
              <w:t>На №</w:t>
            </w:r>
          </w:p>
        </w:tc>
        <w:tc>
          <w:tcPr>
            <w:tcW w:w="193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14:paraId="3B5E4603" w14:textId="77777777" w:rsidR="00D95715" w:rsidRDefault="00D95715" w:rsidP="002957AC">
            <w:pPr>
              <w:keepNext/>
              <w:snapToGrid w:val="0"/>
              <w:spacing w:before="60" w:line="240" w:lineRule="exact"/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2AB0B17D" w14:textId="77777777" w:rsidR="00D95715" w:rsidRDefault="00D95715" w:rsidP="002957AC">
            <w:pPr>
              <w:keepNext/>
              <w:spacing w:before="60" w:line="240" w:lineRule="exact"/>
              <w:jc w:val="center"/>
            </w:pPr>
            <w:r>
              <w:t>від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14:paraId="5795DE6D" w14:textId="77777777" w:rsidR="00D95715" w:rsidRDefault="00D95715" w:rsidP="002957AC">
            <w:pPr>
              <w:keepNext/>
              <w:snapToGrid w:val="0"/>
              <w:spacing w:before="60" w:line="240" w:lineRule="exact"/>
              <w:ind w:left="-247" w:right="-81"/>
              <w:jc w:val="center"/>
            </w:pPr>
          </w:p>
        </w:tc>
      </w:tr>
    </w:tbl>
    <w:p w14:paraId="584558B3" w14:textId="77777777" w:rsidR="00D95715" w:rsidRDefault="00D95715" w:rsidP="00D95715"/>
    <w:p w14:paraId="7768AC82" w14:textId="77777777" w:rsidR="00D95715" w:rsidRPr="00095290" w:rsidRDefault="00D95715" w:rsidP="00D95715">
      <w:pPr>
        <w:rPr>
          <w:sz w:val="20"/>
          <w:szCs w:val="20"/>
          <w:lang w:eastAsia="ar-SA"/>
        </w:rPr>
      </w:pPr>
    </w:p>
    <w:p w14:paraId="05AEDD22" w14:textId="77777777" w:rsidR="0003086F" w:rsidRDefault="00D95715" w:rsidP="008F5C49">
      <w:pPr>
        <w:ind w:left="4860"/>
        <w:jc w:val="both"/>
        <w:rPr>
          <w:sz w:val="28"/>
          <w:szCs w:val="28"/>
          <w:lang w:eastAsia="ar-SA"/>
        </w:rPr>
      </w:pPr>
      <w:r w:rsidRPr="00DB6E04">
        <w:rPr>
          <w:sz w:val="28"/>
          <w:szCs w:val="28"/>
          <w:lang w:eastAsia="ar-SA"/>
        </w:rPr>
        <w:t xml:space="preserve">Керівникам органів управління освітою міських, селищних, сільських територіальних громад </w:t>
      </w:r>
    </w:p>
    <w:p w14:paraId="20661607" w14:textId="77777777" w:rsidR="008F5C49" w:rsidRDefault="008F5C49" w:rsidP="008F5C49">
      <w:pPr>
        <w:ind w:left="4860"/>
        <w:jc w:val="both"/>
        <w:rPr>
          <w:sz w:val="28"/>
          <w:szCs w:val="28"/>
          <w:lang w:eastAsia="ar-SA"/>
        </w:rPr>
      </w:pPr>
    </w:p>
    <w:p w14:paraId="0767D89F" w14:textId="77777777" w:rsidR="008F5C49" w:rsidRDefault="008F5C49" w:rsidP="008F5C49">
      <w:pPr>
        <w:suppressAutoHyphens w:val="0"/>
        <w:ind w:left="4860"/>
        <w:jc w:val="both"/>
        <w:rPr>
          <w:color w:val="000000"/>
          <w:sz w:val="28"/>
          <w:szCs w:val="28"/>
          <w:lang w:val="ru-RU" w:eastAsia="en-GB"/>
        </w:rPr>
      </w:pPr>
      <w:r w:rsidRPr="008F5C49">
        <w:rPr>
          <w:color w:val="000000"/>
          <w:sz w:val="28"/>
          <w:szCs w:val="28"/>
          <w:lang w:val="ru-RU" w:eastAsia="en-GB"/>
        </w:rPr>
        <w:t xml:space="preserve">Директорам </w:t>
      </w:r>
      <w:proofErr w:type="spellStart"/>
      <w:r w:rsidRPr="008F5C49">
        <w:rPr>
          <w:color w:val="000000"/>
          <w:sz w:val="28"/>
          <w:szCs w:val="28"/>
          <w:lang w:val="ru-RU" w:eastAsia="en-GB"/>
        </w:rPr>
        <w:t>центрів</w:t>
      </w:r>
      <w:proofErr w:type="spellEnd"/>
      <w:r w:rsidRPr="008F5C49">
        <w:rPr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8F5C49">
        <w:rPr>
          <w:color w:val="000000"/>
          <w:sz w:val="28"/>
          <w:szCs w:val="28"/>
          <w:lang w:val="ru-RU" w:eastAsia="en-GB"/>
        </w:rPr>
        <w:t>професійного</w:t>
      </w:r>
      <w:proofErr w:type="spellEnd"/>
      <w:r w:rsidRPr="008F5C49">
        <w:rPr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8F5C49">
        <w:rPr>
          <w:color w:val="000000"/>
          <w:sz w:val="28"/>
          <w:szCs w:val="28"/>
          <w:lang w:val="ru-RU" w:eastAsia="en-GB"/>
        </w:rPr>
        <w:t>розвитку</w:t>
      </w:r>
      <w:proofErr w:type="spellEnd"/>
      <w:r w:rsidRPr="008F5C49">
        <w:rPr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8F5C49">
        <w:rPr>
          <w:color w:val="000000"/>
          <w:sz w:val="28"/>
          <w:szCs w:val="28"/>
          <w:lang w:val="ru-RU" w:eastAsia="en-GB"/>
        </w:rPr>
        <w:t>педагогічних</w:t>
      </w:r>
      <w:proofErr w:type="spellEnd"/>
      <w:r w:rsidRPr="008F5C49">
        <w:rPr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8F5C49">
        <w:rPr>
          <w:color w:val="000000"/>
          <w:sz w:val="28"/>
          <w:szCs w:val="28"/>
          <w:lang w:val="ru-RU" w:eastAsia="en-GB"/>
        </w:rPr>
        <w:t>працівників</w:t>
      </w:r>
      <w:proofErr w:type="spellEnd"/>
    </w:p>
    <w:p w14:paraId="35EE0994" w14:textId="77777777" w:rsidR="008F5C49" w:rsidRPr="008F5C49" w:rsidRDefault="008F5C49" w:rsidP="008F5C49">
      <w:pPr>
        <w:suppressAutoHyphens w:val="0"/>
        <w:ind w:left="4860"/>
        <w:jc w:val="both"/>
        <w:rPr>
          <w:lang w:val="ru-RU" w:eastAsia="en-GB"/>
        </w:rPr>
      </w:pPr>
    </w:p>
    <w:p w14:paraId="07F246FD" w14:textId="77777777" w:rsidR="00D95715" w:rsidRPr="00DB6E04" w:rsidRDefault="00D95715" w:rsidP="006E689D">
      <w:pPr>
        <w:ind w:left="4860"/>
        <w:rPr>
          <w:sz w:val="28"/>
          <w:szCs w:val="28"/>
          <w:lang w:eastAsia="ar-SA"/>
        </w:rPr>
      </w:pPr>
      <w:r w:rsidRPr="00DB6E04">
        <w:rPr>
          <w:sz w:val="28"/>
          <w:szCs w:val="28"/>
          <w:lang w:eastAsia="ar-SA"/>
        </w:rPr>
        <w:t>Директорам закладів загальної середньої освіти обласного підпорядкування</w:t>
      </w:r>
    </w:p>
    <w:p w14:paraId="749A11AD" w14:textId="77777777" w:rsidR="006B5922" w:rsidRDefault="006B5922" w:rsidP="006E689D">
      <w:pPr>
        <w:tabs>
          <w:tab w:val="center" w:pos="5032"/>
          <w:tab w:val="right" w:pos="10064"/>
        </w:tabs>
        <w:ind w:right="4678"/>
        <w:jc w:val="both"/>
        <w:rPr>
          <w:sz w:val="28"/>
          <w:szCs w:val="28"/>
        </w:rPr>
      </w:pPr>
    </w:p>
    <w:p w14:paraId="55A51BC6" w14:textId="77777777" w:rsidR="00CF43C2" w:rsidRPr="00CF43C2" w:rsidRDefault="00CF43C2" w:rsidP="00CF43C2">
      <w:pPr>
        <w:tabs>
          <w:tab w:val="center" w:pos="5032"/>
          <w:tab w:val="right" w:pos="10064"/>
        </w:tabs>
        <w:ind w:right="4253"/>
        <w:jc w:val="both"/>
        <w:rPr>
          <w:sz w:val="28"/>
          <w:szCs w:val="28"/>
        </w:rPr>
      </w:pPr>
      <w:r w:rsidRPr="00CF43C2">
        <w:rPr>
          <w:sz w:val="28"/>
          <w:szCs w:val="28"/>
        </w:rPr>
        <w:t>Про розповсюдження відеоматеріалів</w:t>
      </w:r>
    </w:p>
    <w:p w14:paraId="3A275392" w14:textId="77777777" w:rsidR="006E689D" w:rsidRPr="00953A4F" w:rsidRDefault="00CF43C2" w:rsidP="00CF43C2">
      <w:pPr>
        <w:tabs>
          <w:tab w:val="center" w:pos="5032"/>
          <w:tab w:val="right" w:pos="10064"/>
        </w:tabs>
        <w:ind w:right="4253"/>
        <w:jc w:val="both"/>
        <w:rPr>
          <w:sz w:val="28"/>
          <w:szCs w:val="28"/>
        </w:rPr>
      </w:pPr>
      <w:r w:rsidRPr="00CF43C2">
        <w:rPr>
          <w:sz w:val="28"/>
          <w:szCs w:val="28"/>
        </w:rPr>
        <w:t>з мінної небезпеки</w:t>
      </w:r>
    </w:p>
    <w:p w14:paraId="11BDDD50" w14:textId="77777777" w:rsidR="00A95EB7" w:rsidRDefault="00A95EB7" w:rsidP="0003086F">
      <w:pPr>
        <w:spacing w:line="360" w:lineRule="auto"/>
        <w:jc w:val="both"/>
        <w:rPr>
          <w:sz w:val="28"/>
          <w:szCs w:val="28"/>
        </w:rPr>
      </w:pPr>
      <w:bookmarkStart w:id="0" w:name="_Hlk64374166"/>
    </w:p>
    <w:p w14:paraId="3BDFEE4D" w14:textId="77777777" w:rsidR="00CF43C2" w:rsidRDefault="00D95715" w:rsidP="00CF43C2">
      <w:pPr>
        <w:spacing w:line="276" w:lineRule="auto"/>
        <w:ind w:firstLine="900"/>
        <w:jc w:val="both"/>
        <w:rPr>
          <w:bCs/>
          <w:sz w:val="28"/>
          <w:szCs w:val="28"/>
        </w:rPr>
      </w:pPr>
      <w:r w:rsidRPr="00DB6E04">
        <w:rPr>
          <w:sz w:val="28"/>
          <w:szCs w:val="28"/>
        </w:rPr>
        <w:t>Полтавськ</w:t>
      </w:r>
      <w:r>
        <w:rPr>
          <w:sz w:val="28"/>
          <w:szCs w:val="28"/>
        </w:rPr>
        <w:t>а</w:t>
      </w:r>
      <w:r w:rsidR="00213A04" w:rsidRPr="00213A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академія неперервної освіти ім. М.В. </w:t>
      </w:r>
      <w:r w:rsidRPr="00DB6E04">
        <w:rPr>
          <w:sz w:val="28"/>
          <w:szCs w:val="28"/>
        </w:rPr>
        <w:t>Остроградського</w:t>
      </w:r>
      <w:r w:rsidR="00213A04" w:rsidRPr="00A95EB7">
        <w:rPr>
          <w:sz w:val="28"/>
          <w:szCs w:val="28"/>
        </w:rPr>
        <w:t xml:space="preserve"> </w:t>
      </w:r>
      <w:r w:rsidR="00421C59">
        <w:rPr>
          <w:bCs/>
          <w:sz w:val="28"/>
          <w:szCs w:val="28"/>
        </w:rPr>
        <w:t xml:space="preserve">надсилає </w:t>
      </w:r>
      <w:r w:rsidR="00A95EB7" w:rsidRPr="00C82105">
        <w:rPr>
          <w:bCs/>
          <w:sz w:val="28"/>
          <w:szCs w:val="28"/>
        </w:rPr>
        <w:t>лист</w:t>
      </w:r>
      <w:r w:rsidR="00CF43C2">
        <w:rPr>
          <w:bCs/>
          <w:sz w:val="28"/>
          <w:szCs w:val="28"/>
        </w:rPr>
        <w:t xml:space="preserve"> Міністерства освіти і науки Украї</w:t>
      </w:r>
      <w:r w:rsidR="00CF43C2" w:rsidRPr="00CF43C2">
        <w:rPr>
          <w:bCs/>
          <w:sz w:val="28"/>
          <w:szCs w:val="28"/>
        </w:rPr>
        <w:t>ни</w:t>
      </w:r>
      <w:r w:rsidR="008F5C49">
        <w:rPr>
          <w:bCs/>
          <w:sz w:val="28"/>
          <w:szCs w:val="28"/>
        </w:rPr>
        <w:t xml:space="preserve"> </w:t>
      </w:r>
      <w:r w:rsidR="00CF43C2">
        <w:rPr>
          <w:bCs/>
          <w:sz w:val="28"/>
          <w:szCs w:val="28"/>
        </w:rPr>
        <w:t>від 22.01.2024 №1/1103-24</w:t>
      </w:r>
      <w:r w:rsidR="006B5922">
        <w:rPr>
          <w:bCs/>
          <w:sz w:val="28"/>
          <w:szCs w:val="28"/>
        </w:rPr>
        <w:t xml:space="preserve"> «</w:t>
      </w:r>
      <w:r w:rsidR="00CF43C2">
        <w:rPr>
          <w:bCs/>
          <w:sz w:val="28"/>
          <w:szCs w:val="28"/>
        </w:rPr>
        <w:t>Щ</w:t>
      </w:r>
      <w:r w:rsidR="00CF43C2" w:rsidRPr="00CF43C2">
        <w:rPr>
          <w:bCs/>
          <w:sz w:val="28"/>
          <w:szCs w:val="28"/>
        </w:rPr>
        <w:t>о</w:t>
      </w:r>
      <w:r w:rsidR="00CF43C2">
        <w:rPr>
          <w:bCs/>
          <w:sz w:val="28"/>
          <w:szCs w:val="28"/>
        </w:rPr>
        <w:t xml:space="preserve">до використання відеоматеріалів </w:t>
      </w:r>
      <w:r w:rsidR="00CF43C2" w:rsidRPr="00CF43C2">
        <w:rPr>
          <w:bCs/>
          <w:sz w:val="28"/>
          <w:szCs w:val="28"/>
        </w:rPr>
        <w:t>присвячених мінній без</w:t>
      </w:r>
      <w:r w:rsidR="00CF43C2">
        <w:rPr>
          <w:bCs/>
          <w:sz w:val="28"/>
          <w:szCs w:val="28"/>
        </w:rPr>
        <w:t>пеці під час освітнього процесу</w:t>
      </w:r>
      <w:r w:rsidR="008F5C49">
        <w:rPr>
          <w:bCs/>
          <w:sz w:val="28"/>
          <w:szCs w:val="28"/>
        </w:rPr>
        <w:t xml:space="preserve">» </w:t>
      </w:r>
      <w:r w:rsidR="00A95EB7" w:rsidRPr="00C82105">
        <w:rPr>
          <w:sz w:val="28"/>
          <w:szCs w:val="28"/>
        </w:rPr>
        <w:t>(додається)</w:t>
      </w:r>
      <w:r w:rsidR="00A95EB7" w:rsidRPr="00C82105">
        <w:rPr>
          <w:rStyle w:val="fontstyle01"/>
        </w:rPr>
        <w:t>.</w:t>
      </w:r>
    </w:p>
    <w:p w14:paraId="18C5C835" w14:textId="77777777" w:rsidR="00CF43C2" w:rsidRDefault="00CF43C2" w:rsidP="00CF43C2">
      <w:pPr>
        <w:spacing w:line="276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</w:t>
      </w:r>
      <w:r w:rsidRPr="00CF43C2">
        <w:rPr>
          <w:color w:val="000000"/>
          <w:sz w:val="28"/>
          <w:szCs w:val="28"/>
          <w:lang w:eastAsia="en-GB"/>
        </w:rPr>
        <w:t>метою підвищення рівня обізнаності</w:t>
      </w:r>
      <w:r>
        <w:rPr>
          <w:bCs/>
          <w:sz w:val="28"/>
          <w:szCs w:val="28"/>
        </w:rPr>
        <w:t xml:space="preserve"> </w:t>
      </w:r>
      <w:r w:rsidRPr="00CF43C2">
        <w:rPr>
          <w:color w:val="000000"/>
          <w:sz w:val="28"/>
          <w:szCs w:val="28"/>
          <w:lang w:eastAsia="en-GB"/>
        </w:rPr>
        <w:t>учнів щодо мінної безп</w:t>
      </w:r>
      <w:r>
        <w:rPr>
          <w:color w:val="000000"/>
          <w:sz w:val="28"/>
          <w:szCs w:val="28"/>
          <w:lang w:eastAsia="en-GB"/>
        </w:rPr>
        <w:t>еки, просимо розповсюдити відеоматеріал</w:t>
      </w:r>
      <w:r w:rsidRPr="00CF43C2">
        <w:rPr>
          <w:color w:val="000000"/>
          <w:sz w:val="28"/>
          <w:szCs w:val="28"/>
          <w:lang w:eastAsia="en-GB"/>
        </w:rPr>
        <w:t>и</w:t>
      </w:r>
      <w:r>
        <w:rPr>
          <w:bCs/>
          <w:sz w:val="28"/>
          <w:szCs w:val="28"/>
        </w:rPr>
        <w:t xml:space="preserve"> </w:t>
      </w:r>
      <w:r w:rsidRPr="00CF43C2">
        <w:rPr>
          <w:color w:val="000000"/>
          <w:sz w:val="28"/>
          <w:szCs w:val="28"/>
          <w:lang w:eastAsia="en-GB"/>
        </w:rPr>
        <w:t>серед педагогічних працівників для використання під час освітнього процесу.</w:t>
      </w:r>
      <w:r>
        <w:rPr>
          <w:bCs/>
          <w:sz w:val="28"/>
          <w:szCs w:val="28"/>
        </w:rPr>
        <w:t xml:space="preserve"> </w:t>
      </w:r>
    </w:p>
    <w:p w14:paraId="769E509F" w14:textId="77777777" w:rsidR="00CF43C2" w:rsidRDefault="00CF43C2" w:rsidP="00CF43C2">
      <w:pPr>
        <w:spacing w:line="276" w:lineRule="auto"/>
        <w:ind w:firstLine="900"/>
        <w:jc w:val="both"/>
        <w:rPr>
          <w:bCs/>
          <w:sz w:val="28"/>
          <w:szCs w:val="28"/>
        </w:rPr>
      </w:pPr>
      <w:r w:rsidRPr="00CF43C2">
        <w:rPr>
          <w:color w:val="000000"/>
          <w:sz w:val="28"/>
          <w:szCs w:val="28"/>
          <w:lang w:eastAsia="en-GB"/>
        </w:rPr>
        <w:t>Відеоматеріали є безкоштовними, розміщені на платформі</w:t>
      </w:r>
      <w:r>
        <w:rPr>
          <w:bCs/>
          <w:sz w:val="28"/>
          <w:szCs w:val="28"/>
        </w:rPr>
        <w:t xml:space="preserve"> </w:t>
      </w:r>
      <w:r w:rsidRPr="00CF43C2">
        <w:rPr>
          <w:color w:val="000000"/>
          <w:sz w:val="28"/>
          <w:szCs w:val="28"/>
          <w:lang w:eastAsia="en-GB"/>
        </w:rPr>
        <w:t>Dovidka.info. Ознайомитись з інформаційними матеріалами та відео можна за</w:t>
      </w:r>
      <w:r>
        <w:rPr>
          <w:bCs/>
          <w:sz w:val="28"/>
          <w:szCs w:val="28"/>
        </w:rPr>
        <w:t xml:space="preserve"> </w:t>
      </w:r>
      <w:r w:rsidRPr="00CF43C2">
        <w:rPr>
          <w:color w:val="000000"/>
          <w:sz w:val="28"/>
          <w:szCs w:val="28"/>
          <w:lang w:eastAsia="en-GB"/>
        </w:rPr>
        <w:t>посиланнями:</w:t>
      </w:r>
    </w:p>
    <w:p w14:paraId="3287ECE2" w14:textId="77777777" w:rsidR="00CF43C2" w:rsidRPr="00CF43C2" w:rsidRDefault="0062758D" w:rsidP="00CF43C2">
      <w:pPr>
        <w:spacing w:line="276" w:lineRule="auto"/>
        <w:jc w:val="both"/>
        <w:rPr>
          <w:bCs/>
          <w:sz w:val="28"/>
          <w:szCs w:val="28"/>
        </w:rPr>
      </w:pPr>
      <w:hyperlink r:id="rId6" w:history="1">
        <w:r w:rsidR="00042CD7" w:rsidRPr="00DD3BF6">
          <w:rPr>
            <w:rStyle w:val="a3"/>
            <w:sz w:val="28"/>
            <w:szCs w:val="28"/>
            <w:lang w:eastAsia="en-GB"/>
          </w:rPr>
          <w:t>https://drive.google.com/drive/folders/1Gcp0J3SFdIPI2A8LYlSIXfckaYaTIcp</w:t>
        </w:r>
      </w:hyperlink>
      <w:r w:rsidR="00042CD7">
        <w:rPr>
          <w:color w:val="000000"/>
          <w:sz w:val="28"/>
          <w:szCs w:val="28"/>
          <w:lang w:eastAsia="en-GB"/>
        </w:rPr>
        <w:t xml:space="preserve"> </w:t>
      </w:r>
    </w:p>
    <w:p w14:paraId="23975D2A" w14:textId="77777777" w:rsidR="00CF43C2" w:rsidRPr="00CF43C2" w:rsidRDefault="0062758D" w:rsidP="00CF43C2">
      <w:pPr>
        <w:suppressAutoHyphens w:val="0"/>
        <w:jc w:val="both"/>
        <w:rPr>
          <w:color w:val="000000"/>
          <w:sz w:val="28"/>
          <w:szCs w:val="28"/>
          <w:lang w:eastAsia="en-GB"/>
        </w:rPr>
      </w:pPr>
      <w:hyperlink r:id="rId7" w:history="1">
        <w:r w:rsidR="00042CD7" w:rsidRPr="00DD3BF6">
          <w:rPr>
            <w:rStyle w:val="a3"/>
            <w:sz w:val="28"/>
            <w:szCs w:val="28"/>
            <w:lang w:eastAsia="en-GB"/>
          </w:rPr>
          <w:t>https://drive.google.com/file/d/1YUJmO1g9k9QVbvOMutLCjj_zxppN5IHb/view?usp=sharing</w:t>
        </w:r>
      </w:hyperlink>
      <w:r w:rsidR="00042CD7">
        <w:rPr>
          <w:color w:val="000000"/>
          <w:sz w:val="28"/>
          <w:szCs w:val="28"/>
          <w:lang w:eastAsia="en-GB"/>
        </w:rPr>
        <w:t xml:space="preserve">   </w:t>
      </w:r>
    </w:p>
    <w:p w14:paraId="00DDDD8B" w14:textId="77777777" w:rsidR="00CF43C2" w:rsidRPr="00CF43C2" w:rsidRDefault="0062758D" w:rsidP="00CF43C2">
      <w:pPr>
        <w:suppressAutoHyphens w:val="0"/>
        <w:jc w:val="both"/>
        <w:rPr>
          <w:color w:val="000000"/>
          <w:sz w:val="28"/>
          <w:szCs w:val="28"/>
          <w:lang w:eastAsia="en-GB"/>
        </w:rPr>
      </w:pPr>
      <w:hyperlink r:id="rId8" w:history="1">
        <w:r w:rsidR="00042CD7" w:rsidRPr="00DD3BF6">
          <w:rPr>
            <w:rStyle w:val="a3"/>
            <w:sz w:val="28"/>
            <w:szCs w:val="28"/>
            <w:lang w:eastAsia="en-GB"/>
          </w:rPr>
          <w:t>https://drive.google.com/file/d/1V_60zLdOuroz1OHHFcuZs9FrGegZVE6k/view?usp=sharing</w:t>
        </w:r>
      </w:hyperlink>
      <w:r w:rsidR="00042CD7">
        <w:rPr>
          <w:color w:val="000000"/>
          <w:sz w:val="28"/>
          <w:szCs w:val="28"/>
          <w:lang w:eastAsia="en-GB"/>
        </w:rPr>
        <w:t xml:space="preserve"> </w:t>
      </w:r>
    </w:p>
    <w:p w14:paraId="5A88C355" w14:textId="77777777" w:rsidR="006B5922" w:rsidRPr="00042CD7" w:rsidRDefault="0062758D" w:rsidP="00042CD7">
      <w:pPr>
        <w:suppressAutoHyphens w:val="0"/>
        <w:jc w:val="both"/>
        <w:rPr>
          <w:color w:val="000000"/>
          <w:sz w:val="28"/>
          <w:szCs w:val="28"/>
          <w:lang w:eastAsia="en-GB"/>
        </w:rPr>
      </w:pPr>
      <w:hyperlink r:id="rId9" w:history="1">
        <w:r w:rsidR="00042CD7" w:rsidRPr="00DD3BF6">
          <w:rPr>
            <w:rStyle w:val="a3"/>
            <w:sz w:val="28"/>
            <w:szCs w:val="28"/>
            <w:lang w:eastAsia="en-GB"/>
          </w:rPr>
          <w:t>https://drive.google.com/file/d/19Lu5cuoIH5XcwSaS_e8l7H1fQ07zC8cJ/view?usp=sharing</w:t>
        </w:r>
      </w:hyperlink>
      <w:r w:rsidR="00042CD7">
        <w:rPr>
          <w:color w:val="000000"/>
          <w:sz w:val="28"/>
          <w:szCs w:val="28"/>
          <w:lang w:eastAsia="en-GB"/>
        </w:rPr>
        <w:t xml:space="preserve"> </w:t>
      </w:r>
    </w:p>
    <w:p w14:paraId="4E4038BE" w14:textId="0B21A600" w:rsidR="006B5922" w:rsidRPr="00042CD7" w:rsidRDefault="006B5922" w:rsidP="006B5922">
      <w:pPr>
        <w:suppressAutoHyphens w:val="0"/>
        <w:jc w:val="both"/>
        <w:rPr>
          <w:lang w:eastAsia="en-GB"/>
        </w:rPr>
      </w:pPr>
      <w:r w:rsidRPr="00042CD7">
        <w:rPr>
          <w:color w:val="000000"/>
          <w:sz w:val="28"/>
          <w:szCs w:val="28"/>
          <w:lang w:eastAsia="en-GB"/>
        </w:rPr>
        <w:t>Директор</w:t>
      </w:r>
      <w:r w:rsidRPr="00042CD7">
        <w:rPr>
          <w:color w:val="000000"/>
          <w:sz w:val="28"/>
          <w:szCs w:val="28"/>
          <w:lang w:eastAsia="en-GB"/>
        </w:rPr>
        <w:tab/>
      </w:r>
      <w:r w:rsidRPr="00042CD7">
        <w:rPr>
          <w:color w:val="000000"/>
          <w:sz w:val="28"/>
          <w:szCs w:val="28"/>
          <w:lang w:eastAsia="en-GB"/>
        </w:rPr>
        <w:tab/>
      </w:r>
      <w:r w:rsidRPr="00042CD7">
        <w:rPr>
          <w:color w:val="000000"/>
          <w:sz w:val="28"/>
          <w:szCs w:val="28"/>
          <w:lang w:eastAsia="en-GB"/>
        </w:rPr>
        <w:tab/>
      </w:r>
      <w:r w:rsidR="0062758D">
        <w:rPr>
          <w:noProof/>
        </w:rPr>
        <w:drawing>
          <wp:inline distT="0" distB="0" distL="0" distR="0" wp14:anchorId="24EA115D" wp14:editId="5FE8D2D0">
            <wp:extent cx="1438275" cy="552450"/>
            <wp:effectExtent l="0" t="0" r="9525" b="0"/>
            <wp:docPr id="9006843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84350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eastAsia="en-GB"/>
        </w:rPr>
        <w:t xml:space="preserve">          </w:t>
      </w:r>
      <w:r w:rsidR="00CD0FEF">
        <w:rPr>
          <w:color w:val="000000"/>
          <w:sz w:val="28"/>
          <w:szCs w:val="28"/>
          <w:lang w:eastAsia="en-GB"/>
        </w:rPr>
        <w:t xml:space="preserve">                      </w:t>
      </w:r>
      <w:r>
        <w:rPr>
          <w:color w:val="000000"/>
          <w:sz w:val="28"/>
          <w:szCs w:val="28"/>
          <w:lang w:eastAsia="en-GB"/>
        </w:rPr>
        <w:t xml:space="preserve"> </w:t>
      </w:r>
      <w:r w:rsidRPr="00042CD7">
        <w:rPr>
          <w:color w:val="000000"/>
          <w:sz w:val="28"/>
          <w:szCs w:val="28"/>
          <w:lang w:eastAsia="en-GB"/>
        </w:rPr>
        <w:t>Віталій ЗЕЛЮК</w:t>
      </w:r>
    </w:p>
    <w:bookmarkEnd w:id="0"/>
    <w:p w14:paraId="10CD9FC7" w14:textId="77777777" w:rsidR="00D95715" w:rsidRDefault="005D5F64" w:rsidP="00042CD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D95715" w:rsidRPr="00DB6E04">
        <w:rPr>
          <w:sz w:val="28"/>
          <w:szCs w:val="28"/>
          <w:lang w:eastAsia="ru-RU"/>
        </w:rPr>
        <w:tab/>
      </w:r>
      <w:r w:rsidR="00D95715" w:rsidRPr="00DB6E04">
        <w:rPr>
          <w:sz w:val="28"/>
          <w:szCs w:val="28"/>
          <w:lang w:eastAsia="ru-RU"/>
        </w:rPr>
        <w:tab/>
      </w:r>
      <w:r w:rsidR="00D95715" w:rsidRPr="00DB6E04">
        <w:rPr>
          <w:sz w:val="28"/>
          <w:szCs w:val="28"/>
          <w:lang w:eastAsia="ru-RU"/>
        </w:rPr>
        <w:tab/>
      </w:r>
    </w:p>
    <w:p w14:paraId="3B774519" w14:textId="77777777" w:rsidR="00D95715" w:rsidRPr="00DB6E04" w:rsidRDefault="006E689D" w:rsidP="00D95715">
      <w:pPr>
        <w:widowControl w:val="0"/>
        <w:suppressAutoHyphens w:val="0"/>
        <w:jc w:val="both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Таїсія Ярошенко</w:t>
      </w:r>
    </w:p>
    <w:p w14:paraId="1FB6DBE9" w14:textId="62FC787B" w:rsidR="00284480" w:rsidRDefault="00D95715" w:rsidP="00D95715">
      <w:pPr>
        <w:widowControl w:val="0"/>
        <w:suppressAutoHyphens w:val="0"/>
        <w:jc w:val="both"/>
        <w:rPr>
          <w:sz w:val="22"/>
          <w:szCs w:val="28"/>
          <w:lang w:eastAsia="ru-RU"/>
        </w:rPr>
      </w:pPr>
      <w:r w:rsidRPr="00DB6E04">
        <w:rPr>
          <w:sz w:val="22"/>
          <w:szCs w:val="28"/>
          <w:lang w:eastAsia="ru-RU"/>
        </w:rPr>
        <w:t>066</w:t>
      </w:r>
      <w:r w:rsidR="006E689D">
        <w:rPr>
          <w:sz w:val="22"/>
          <w:szCs w:val="28"/>
          <w:lang w:eastAsia="ru-RU"/>
        </w:rPr>
        <w:t>3977510</w:t>
      </w:r>
    </w:p>
    <w:sectPr w:rsidR="00284480" w:rsidSect="0062758D">
      <w:pgSz w:w="11906" w:h="16838"/>
      <w:pgMar w:top="284" w:right="566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15"/>
    <w:rsid w:val="000000F7"/>
    <w:rsid w:val="00027190"/>
    <w:rsid w:val="0003086F"/>
    <w:rsid w:val="00042CD7"/>
    <w:rsid w:val="000511A6"/>
    <w:rsid w:val="000D58EC"/>
    <w:rsid w:val="001730D7"/>
    <w:rsid w:val="001E5BE8"/>
    <w:rsid w:val="00213A04"/>
    <w:rsid w:val="00284480"/>
    <w:rsid w:val="002C4CCB"/>
    <w:rsid w:val="00330346"/>
    <w:rsid w:val="003B65C8"/>
    <w:rsid w:val="003F0A02"/>
    <w:rsid w:val="003F0A66"/>
    <w:rsid w:val="003F318B"/>
    <w:rsid w:val="00421C59"/>
    <w:rsid w:val="00584656"/>
    <w:rsid w:val="00587556"/>
    <w:rsid w:val="005D5F64"/>
    <w:rsid w:val="0062758D"/>
    <w:rsid w:val="00645E8E"/>
    <w:rsid w:val="00677517"/>
    <w:rsid w:val="00694183"/>
    <w:rsid w:val="00695D2C"/>
    <w:rsid w:val="006B5922"/>
    <w:rsid w:val="006E689D"/>
    <w:rsid w:val="007219BC"/>
    <w:rsid w:val="007A4792"/>
    <w:rsid w:val="00801C98"/>
    <w:rsid w:val="008445AF"/>
    <w:rsid w:val="0085651B"/>
    <w:rsid w:val="00862A58"/>
    <w:rsid w:val="00890CA8"/>
    <w:rsid w:val="008D7519"/>
    <w:rsid w:val="008F5C49"/>
    <w:rsid w:val="00904A69"/>
    <w:rsid w:val="00953A4F"/>
    <w:rsid w:val="00975B0C"/>
    <w:rsid w:val="00A30533"/>
    <w:rsid w:val="00A42436"/>
    <w:rsid w:val="00A85A64"/>
    <w:rsid w:val="00A95EB7"/>
    <w:rsid w:val="00C75E00"/>
    <w:rsid w:val="00CD0FEF"/>
    <w:rsid w:val="00CE0C40"/>
    <w:rsid w:val="00CF43C2"/>
    <w:rsid w:val="00D24ADC"/>
    <w:rsid w:val="00D438B5"/>
    <w:rsid w:val="00D714FB"/>
    <w:rsid w:val="00D91FE8"/>
    <w:rsid w:val="00D95715"/>
    <w:rsid w:val="00DB1181"/>
    <w:rsid w:val="00E35849"/>
    <w:rsid w:val="00E96B56"/>
    <w:rsid w:val="00F0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D756"/>
  <w15:docId w15:val="{66BC1603-BCF3-4D73-BD04-FA5CD9AF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71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715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rsid w:val="006E689D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8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95EB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6B5922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a0"/>
    <w:rsid w:val="006B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_60zLdOuroz1OHHFcuZs9FrGegZVE6k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UJmO1g9k9QVbvOMutLCjj_zxppN5IHb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Gcp0J3SFdIPI2A8LYlSIXfckaYaTIc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9Lu5cuoIH5XcwSaS_e8l7H1fQ07zC8cJ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8D1D-E279-470D-A4E4-690367DA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cp:lastPrinted>2024-01-26T13:00:00Z</cp:lastPrinted>
  <dcterms:created xsi:type="dcterms:W3CDTF">2024-01-26T13:02:00Z</dcterms:created>
  <dcterms:modified xsi:type="dcterms:W3CDTF">2024-01-26T13:02:00Z</dcterms:modified>
</cp:coreProperties>
</file>